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left" w:leader="none" w:pos="1260"/>
        </w:tabs>
        <w:spacing w:after="0" w:line="240" w:lineRule="auto"/>
        <w:ind/>
        <w:jc w:val="both"/>
        <w:rPr>
          <w:rFonts w:ascii="Times New Roman" w:hAnsi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09 квітня  2026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м. Берестин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242</w:t>
      </w:r>
      <w:r>
        <w:rPr>
          <w:rFonts w:ascii="Times New Roman" w:hAnsi="Times New Roman"/>
          <w:color w:val="000000"/>
          <w:spacing w:val="-9"/>
          <w:sz w:val="28"/>
          <w:szCs w:val="28"/>
        </w:rPr>
      </w:r>
      <w:r>
        <w:rPr>
          <w:rFonts w:ascii="Times New Roman" w:hAnsi="Times New Roman"/>
          <w:color w:val="000000"/>
          <w:spacing w:val="-9"/>
          <w:sz w:val="28"/>
          <w:szCs w:val="28"/>
        </w:rPr>
      </w:r>
    </w:p>
    <w:p>
      <w:pPr>
        <w:pBdr/>
        <w:tabs>
          <w:tab w:val="left" w:leader="none" w:pos="1260"/>
        </w:tabs>
        <w:spacing w:after="0" w:line="240" w:lineRule="auto"/>
        <w:ind/>
        <w:jc w:val="both"/>
        <w:rPr>
          <w:rFonts w:ascii="Times New Roman" w:hAnsi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</w:r>
      <w:r>
        <w:rPr>
          <w:rFonts w:ascii="Times New Roman" w:hAnsi="Times New Roman"/>
          <w:color w:val="000000"/>
          <w:spacing w:val="-9"/>
          <w:sz w:val="28"/>
          <w:szCs w:val="28"/>
        </w:rPr>
      </w:r>
      <w:r>
        <w:rPr>
          <w:rFonts w:ascii="Times New Roman" w:hAnsi="Times New Roman"/>
          <w:color w:val="000000"/>
          <w:spacing w:val="-9"/>
          <w:sz w:val="28"/>
          <w:szCs w:val="28"/>
        </w:rPr>
      </w:r>
    </w:p>
    <w:p>
      <w:pPr>
        <w:pBdr/>
        <w:tabs>
          <w:tab w:val="left" w:leader="none" w:pos="1260"/>
        </w:tabs>
        <w:spacing w:after="0" w:line="240" w:lineRule="auto"/>
        <w:ind/>
        <w:jc w:val="both"/>
        <w:rPr>
          <w:rFonts w:ascii="Times New Roman" w:hAnsi="Times New Roman"/>
          <w:bCs/>
          <w:iCs/>
          <w:sz w:val="28"/>
          <w:szCs w:val="24"/>
          <w:lang w:val="uk-UA"/>
        </w:rPr>
      </w:pPr>
      <w:r>
        <w:rPr>
          <w:rFonts w:ascii="Times New Roman" w:hAnsi="Times New Roman"/>
          <w:bCs/>
          <w:iCs/>
          <w:sz w:val="28"/>
          <w:szCs w:val="24"/>
        </w:rPr>
        <w:t xml:space="preserve">Про </w:t>
      </w:r>
      <w:r>
        <w:rPr>
          <w:rFonts w:ascii="Times New Roman" w:hAnsi="Times New Roman"/>
          <w:bCs/>
          <w:iCs/>
          <w:sz w:val="28"/>
          <w:szCs w:val="24"/>
        </w:rPr>
        <w:t xml:space="preserve">виведення</w:t>
      </w:r>
      <w:r>
        <w:rPr>
          <w:rFonts w:ascii="Times New Roman" w:hAnsi="Times New Roman"/>
          <w:bCs/>
          <w:iCs/>
          <w:sz w:val="28"/>
          <w:szCs w:val="24"/>
        </w:rPr>
        <w:t xml:space="preserve"> особи з числа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bCs/>
          <w:iCs/>
          <w:sz w:val="28"/>
          <w:szCs w:val="24"/>
          <w:lang w:val="uk-UA"/>
        </w:rPr>
        <w:t xml:space="preserve">дітей,</w:t>
      </w:r>
      <w:r>
        <w:rPr>
          <w:rFonts w:ascii="Times New Roman" w:hAnsi="Times New Roman"/>
          <w:bCs/>
          <w:iCs/>
          <w:sz w:val="28"/>
          <w:szCs w:val="24"/>
          <w:lang w:val="uk-UA"/>
        </w:rPr>
      </w:r>
      <w:r>
        <w:rPr>
          <w:rFonts w:ascii="Times New Roman" w:hAnsi="Times New Roman"/>
          <w:bCs/>
          <w:iCs/>
          <w:sz w:val="28"/>
          <w:szCs w:val="24"/>
          <w:lang w:val="uk-UA"/>
        </w:rPr>
      </w:r>
    </w:p>
    <w:p>
      <w:pPr>
        <w:pBdr/>
        <w:tabs>
          <w:tab w:val="left" w:leader="none" w:pos="1260"/>
        </w:tabs>
        <w:spacing w:after="0" w:line="240" w:lineRule="auto"/>
        <w:ind/>
        <w:jc w:val="both"/>
        <w:rPr>
          <w:rFonts w:ascii="Times New Roman" w:hAnsi="Times New Roman"/>
          <w:bCs/>
          <w:iCs/>
          <w:sz w:val="28"/>
          <w:szCs w:val="24"/>
          <w:lang w:val="uk-UA"/>
        </w:rPr>
      </w:pPr>
      <w:r>
        <w:rPr>
          <w:rFonts w:ascii="Times New Roman" w:hAnsi="Times New Roman"/>
          <w:bCs/>
          <w:iCs/>
          <w:sz w:val="28"/>
          <w:szCs w:val="24"/>
          <w:lang w:val="uk-UA"/>
        </w:rPr>
        <w:t xml:space="preserve">позбавлених батьківського піклування,</w:t>
      </w:r>
      <w:r>
        <w:rPr>
          <w:rFonts w:ascii="Times New Roman" w:hAnsi="Times New Roman"/>
          <w:bCs/>
          <w:iCs/>
          <w:sz w:val="28"/>
          <w:szCs w:val="24"/>
          <w:lang w:val="uk-UA"/>
        </w:rPr>
      </w:r>
      <w:r>
        <w:rPr>
          <w:rFonts w:ascii="Times New Roman" w:hAnsi="Times New Roman"/>
          <w:bCs/>
          <w:iCs/>
          <w:sz w:val="28"/>
          <w:szCs w:val="24"/>
          <w:lang w:val="uk-UA"/>
        </w:rPr>
      </w:r>
    </w:p>
    <w:p>
      <w:pPr>
        <w:pBdr/>
        <w:tabs>
          <w:tab w:val="left" w:leader="none" w:pos="1260"/>
        </w:tabs>
        <w:spacing w:after="0" w:line="240" w:lineRule="auto"/>
        <w:ind/>
        <w:jc w:val="both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lang w:val="uk-UA"/>
        </w:rPr>
        <w:t xml:space="preserve">ОСОБИ 39, </w:t>
      </w:r>
      <w:r>
        <w:rPr>
          <w:rFonts w:ascii="Times New Roman" w:hAnsi="Times New Roman" w:eastAsia="Times New Roman" w:cs="Times New Roman"/>
          <w:color w:val="000000" w:themeColor="text1"/>
          <w:sz w:val="28"/>
          <w:lang w:val="uk-UA"/>
        </w:rPr>
        <w:t xml:space="preserve">ХХ березня ХХХХ</w:t>
      </w:r>
      <w:r>
        <w:rPr>
          <w:rFonts w:ascii="Times New Roman" w:hAnsi="Times New Roman"/>
          <w:sz w:val="28"/>
          <w:szCs w:val="24"/>
          <w:lang w:val="uk-UA"/>
        </w:rPr>
        <w:t xml:space="preserve"> року народження,</w:t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</w:p>
    <w:p>
      <w:pPr>
        <w:pBdr/>
        <w:tabs>
          <w:tab w:val="left" w:leader="none" w:pos="1260"/>
        </w:tabs>
        <w:spacing w:after="0" w:line="240" w:lineRule="auto"/>
        <w:ind/>
        <w:jc w:val="both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з</w:t>
      </w:r>
      <w:r>
        <w:rPr>
          <w:rFonts w:ascii="Times New Roman" w:hAnsi="Times New Roman"/>
          <w:sz w:val="28"/>
          <w:szCs w:val="24"/>
        </w:rPr>
        <w:t xml:space="preserve"> </w:t>
      </w:r>
      <w:r>
        <w:rPr>
          <w:rFonts w:ascii="Times New Roman" w:hAnsi="Times New Roman"/>
          <w:sz w:val="28"/>
          <w:szCs w:val="24"/>
          <w:lang w:val="uk-UA"/>
        </w:rPr>
        <w:t xml:space="preserve"> дитячого будинку</w:t>
      </w:r>
      <w:r>
        <w:rPr>
          <w:rFonts w:ascii="Times New Roman" w:hAnsi="Times New Roman"/>
          <w:sz w:val="28"/>
          <w:szCs w:val="24"/>
          <w:lang w:val="uk-UA"/>
        </w:rPr>
        <w:t xml:space="preserve"> сімейного типу</w:t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</w:p>
    <w:p>
      <w:pPr>
        <w:pBdr/>
        <w:tabs>
          <w:tab w:val="left" w:leader="none" w:pos="1260"/>
        </w:tabs>
        <w:spacing w:after="0" w:line="240" w:lineRule="auto"/>
        <w:ind/>
        <w:jc w:val="both"/>
        <w:rPr>
          <w:rFonts w:ascii="Times New Roman" w:hAnsi="Times New Roman"/>
          <w:b/>
          <w:sz w:val="28"/>
          <w:szCs w:val="24"/>
          <w:lang w:val="uk-UA"/>
        </w:rPr>
      </w:pPr>
      <w:r>
        <w:rPr>
          <w:rFonts w:ascii="Times New Roman" w:hAnsi="Times New Roman"/>
          <w:b/>
          <w:sz w:val="28"/>
          <w:szCs w:val="24"/>
          <w:lang w:val="uk-UA"/>
        </w:rPr>
      </w:r>
      <w:r>
        <w:rPr>
          <w:rFonts w:ascii="Times New Roman" w:hAnsi="Times New Roman"/>
          <w:b/>
          <w:sz w:val="28"/>
          <w:szCs w:val="24"/>
          <w:lang w:val="uk-UA"/>
        </w:rPr>
      </w:r>
      <w:r>
        <w:rPr>
          <w:rFonts w:ascii="Times New Roman" w:hAnsi="Times New Roman"/>
          <w:b/>
          <w:sz w:val="28"/>
          <w:szCs w:val="24"/>
          <w:lang w:val="uk-UA"/>
        </w:rPr>
      </w:r>
    </w:p>
    <w:p>
      <w:pPr>
        <w:pStyle w:val="900"/>
        <w:pBdr/>
        <w:spacing w:before="0" w:line="240" w:lineRule="auto"/>
        <w:ind w:right="-82"/>
        <w:jc w:val="both"/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</w:pPr>
      <w:r>
        <w:rPr>
          <w:rFonts w:ascii="Times New Roman" w:hAnsi="Times New Roman" w:eastAsia="Calibri"/>
          <w:b w:val="0"/>
          <w:color w:val="auto"/>
          <w:lang w:val="uk-UA" w:eastAsia="en-US"/>
        </w:rPr>
        <w:t xml:space="preserve"> </w:t>
      </w:r>
      <w:r>
        <w:rPr>
          <w:rFonts w:ascii="Times New Roman" w:hAnsi="Times New Roman" w:eastAsia="Calibri"/>
          <w:b w:val="0"/>
          <w:color w:val="auto"/>
          <w:lang w:val="uk-UA" w:eastAsia="en-US"/>
        </w:rPr>
        <w:t xml:space="preserve">    </w:t>
      </w:r>
      <w:r>
        <w:rPr>
          <w:rFonts w:ascii="Times New Roman" w:hAnsi="Times New Roman"/>
          <w:color w:val="000000"/>
          <w:lang w:val="uk-UA"/>
        </w:rPr>
        <w:t xml:space="preserve">      </w:t>
      </w:r>
      <w:r>
        <w:rPr>
          <w:rFonts w:ascii="Times New Roman" w:hAnsi="Times New Roman"/>
          <w:b w:val="0"/>
          <w:color w:val="000000"/>
          <w:lang w:val="uk-UA"/>
        </w:rPr>
        <w:t xml:space="preserve">Керуючись законами України «Про місцеве самоврядування в Україні», «Про забезпечення організаційно – правових умов соціального захисту дітей-сиріт та дітей, позбавлених батьківського піклування», Положенням про дитячий будинок сімейног</w:t>
      </w:r>
      <w:r>
        <w:rPr>
          <w:rFonts w:ascii="Times New Roman" w:hAnsi="Times New Roman"/>
          <w:b w:val="0"/>
          <w:color w:val="000000"/>
          <w:lang w:val="uk-UA"/>
        </w:rPr>
        <w:t xml:space="preserve">о типу, затвердженим постановою Кабінету Міністрів України від 26 квітня 2002 року  № 564, Порядком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</w:t>
      </w:r>
      <w:r>
        <w:rPr>
          <w:rFonts w:ascii="Times New Roman" w:hAnsi="Times New Roman"/>
          <w:b w:val="0"/>
          <w:color w:val="000000"/>
          <w:lang w:val="uk-UA"/>
        </w:rPr>
        <w:t xml:space="preserve">       </w:t>
      </w:r>
      <w:r>
        <w:rPr>
          <w:rFonts w:ascii="Times New Roman" w:hAnsi="Times New Roman"/>
          <w:b w:val="0"/>
          <w:color w:val="000000"/>
          <w:lang w:val="uk-UA"/>
        </w:rPr>
        <w:t xml:space="preserve">2008 року № 866,</w:t>
      </w:r>
      <w:r>
        <w:rPr>
          <w:rFonts w:ascii="Times New Roman" w:hAnsi="Times New Roman" w:eastAsia="Calibri"/>
          <w:b w:val="0"/>
          <w:color w:val="auto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b w:val="0"/>
          <w:color w:val="auto"/>
          <w:lang w:val="uk-UA" w:eastAsia="en-US"/>
        </w:rPr>
        <w:t xml:space="preserve">розглянувши клопотання служби у справах дітей </w:t>
      </w:r>
      <w:r>
        <w:rPr>
          <w:rFonts w:ascii="Times New Roman" w:hAnsi="Times New Roman" w:eastAsia="Calibri" w:cs="Times New Roman"/>
          <w:b w:val="0"/>
          <w:color w:val="auto"/>
          <w:lang w:val="uk-UA" w:eastAsia="en-US"/>
        </w:rPr>
        <w:t xml:space="preserve">Берестинської</w:t>
      </w:r>
      <w:r>
        <w:rPr>
          <w:rFonts w:ascii="Times New Roman" w:hAnsi="Times New Roman" w:eastAsia="Calibri" w:cs="Times New Roman"/>
          <w:b w:val="0"/>
          <w:color w:val="auto"/>
          <w:lang w:val="uk-UA" w:eastAsia="en-US"/>
        </w:rPr>
        <w:t xml:space="preserve"> міської ради,</w:t>
      </w:r>
      <w:r>
        <w:rPr>
          <w:rFonts w:ascii="Times New Roman" w:hAnsi="Times New Roman" w:eastAsia="Calibri" w:cs="Times New Roman"/>
          <w:b w:val="0"/>
          <w:color w:val="auto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b w:val="0"/>
          <w:color w:val="auto"/>
          <w:lang w:val="uk-UA" w:eastAsia="en-US"/>
        </w:rPr>
        <w:t xml:space="preserve">враховуючи </w:t>
      </w:r>
      <w:r>
        <w:rPr>
          <w:rFonts w:ascii="Times New Roman" w:hAnsi="Times New Roman" w:eastAsia="Calibri" w:cs="Times New Roman"/>
          <w:b w:val="0"/>
          <w:color w:val="auto"/>
          <w:lang w:val="uk-UA" w:eastAsia="en-US"/>
        </w:rPr>
        <w:t xml:space="preserve">наданні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lang w:val="uk-UA"/>
        </w:rPr>
        <w:t xml:space="preserve">заяви особи з числа дітей, позбавлених батьківського піклування,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lang w:val="uk-UA"/>
        </w:rPr>
        <w:t xml:space="preserve">ОСОБИ 39,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lang w:val="uk-UA"/>
        </w:rPr>
        <w:t xml:space="preserve">ХХ березня ХХХХ</w:t>
      </w:r>
      <w:r>
        <w:rPr>
          <w:rFonts w:ascii="Times New Roman" w:hAnsi="Times New Roman" w:eastAsia="Times New Roman" w:cs="Times New Roman"/>
          <w:b w:val="0"/>
          <w:bCs w:val="0"/>
          <w:color w:val="000000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lang w:val="uk-UA"/>
        </w:rPr>
        <w:t xml:space="preserve">року народження, батьків-вихователів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lang w:val="uk-UA"/>
        </w:rPr>
        <w:t xml:space="preserve">Скрипника Андрія Євгеновича та Скрипник Світлани Миколаївни,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lang w:val="uk-UA"/>
        </w:rPr>
        <w:t xml:space="preserve">які проживають за адресою: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lang w:val="uk-UA"/>
        </w:rPr>
        <w:t xml:space="preserve">вул. Березова, буд.ХХ, с. Піщанка,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lang w:val="uk-UA"/>
        </w:rPr>
        <w:t xml:space="preserve">Берестинський</w:t>
      </w:r>
      <w:r>
        <w:rPr>
          <w:rFonts w:ascii="Times New Roman" w:hAnsi="Times New Roman" w:eastAsia="Times New Roman" w:cs="Times New Roman"/>
          <w:b w:val="0"/>
          <w:bCs w:val="0"/>
          <w:color w:val="000000"/>
          <w:lang w:val="uk-UA"/>
        </w:rPr>
        <w:t xml:space="preserve"> район,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lang w:val="uk-UA"/>
        </w:rPr>
        <w:t xml:space="preserve">Харківська область, про виведення</w:t>
      </w:r>
      <w:r>
        <w:rPr>
          <w:rFonts w:ascii="Times New Roman" w:hAnsi="Times New Roman" w:eastAsia="Times New Roman" w:cs="Times New Roman"/>
          <w:bCs w:val="0"/>
          <w:color w:val="000000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lang w:val="uk-UA"/>
        </w:rPr>
        <w:t xml:space="preserve">ОСОБИ 39</w:t>
      </w:r>
      <w:r>
        <w:rPr>
          <w:rFonts w:ascii="Times New Roman" w:hAnsi="Times New Roman" w:eastAsia="Times New Roman" w:cs="Times New Roman"/>
          <w:b w:val="0"/>
          <w:bCs w:val="0"/>
          <w:color w:val="000000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lang w:val="uk-UA"/>
        </w:rPr>
        <w:t xml:space="preserve">з дитячого будинку сімейного типу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lang w:val="uk-UA"/>
        </w:rPr>
        <w:t xml:space="preserve">Скрипник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lang w:val="uk-UA"/>
        </w:rPr>
        <w:t xml:space="preserve">у зв’язку з досягненням по</w:t>
      </w:r>
      <w:r>
        <w:rPr>
          <w:rFonts w:ascii="Times New Roman" w:hAnsi="Times New Roman" w:eastAsia="Times New Roman" w:cs="Times New Roman"/>
          <w:b w:val="0"/>
          <w:bCs w:val="0"/>
          <w:color w:val="000000"/>
          <w:lang w:val="uk-UA"/>
        </w:rPr>
        <w:t xml:space="preserve">вноліття та за власним бажанням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 </w:t>
      </w:r>
      <w:r>
        <w:rPr>
          <w:rFonts w:ascii="Times New Roman" w:hAnsi="Times New Roman"/>
          <w:b w:val="0"/>
          <w:color w:val="auto"/>
          <w:lang w:val="uk-UA"/>
        </w:rPr>
        <w:t xml:space="preserve">Враховуючи лист Полтавського професійного ліцею сфери послуг від 06 квітня 2026 року №108</w:t>
      </w:r>
      <w:r>
        <w:rPr>
          <w:rFonts w:ascii="Times New Roman" w:hAnsi="Times New Roman"/>
          <w:b w:val="0"/>
          <w:color w:val="auto"/>
          <w:lang w:val="uk-UA"/>
        </w:rPr>
        <w:t xml:space="preserve"> та наказ «Про зміну статусу» від 30 березня 2026 року №40</w:t>
      </w:r>
      <w:bookmarkStart w:id="0" w:name="_GoBack"/>
      <w:r/>
      <w:bookmarkEnd w:id="0"/>
      <w:r>
        <w:rPr>
          <w:rFonts w:ascii="Times New Roman" w:hAnsi="Times New Roman"/>
          <w:b w:val="0"/>
          <w:color w:val="auto"/>
          <w:lang w:val="uk-UA"/>
        </w:rPr>
        <w:t xml:space="preserve">, </w:t>
      </w:r>
      <w:r>
        <w:rPr>
          <w:rFonts w:ascii="Times New Roman" w:hAnsi="Times New Roman"/>
          <w:b w:val="0"/>
          <w:color w:val="auto"/>
          <w:lang w:val="uk-UA" w:eastAsia="en-US"/>
        </w:rPr>
        <w:t xml:space="preserve">виконавчий комітет </w:t>
      </w:r>
      <w:r>
        <w:rPr>
          <w:rFonts w:ascii="Times New Roman" w:hAnsi="Times New Roman"/>
          <w:b w:val="0"/>
          <w:color w:val="auto"/>
          <w:lang w:val="uk-UA" w:eastAsia="en-US"/>
        </w:rPr>
        <w:t xml:space="preserve">Берестинської</w:t>
      </w:r>
      <w:r>
        <w:rPr>
          <w:rFonts w:ascii="Times New Roman" w:hAnsi="Times New Roman"/>
          <w:b w:val="0"/>
          <w:color w:val="auto"/>
          <w:lang w:val="uk-UA" w:eastAsia="en-US"/>
        </w:rPr>
        <w:t xml:space="preserve"> </w:t>
      </w:r>
      <w:r>
        <w:rPr>
          <w:rFonts w:ascii="Times New Roman" w:hAnsi="Times New Roman"/>
          <w:b w:val="0"/>
          <w:color w:val="auto"/>
          <w:lang w:val="uk-UA" w:eastAsia="en-US"/>
        </w:rPr>
        <w:t xml:space="preserve">міської ради 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>
        <w:rPr>
          <w:rFonts w:ascii="Times New Roman" w:hAnsi="Times New Roman"/>
          <w:sz w:val="28"/>
          <w:szCs w:val="28"/>
          <w:lang w:eastAsia="en-US"/>
        </w:rPr>
      </w:r>
      <w:r>
        <w:rPr>
          <w:rFonts w:ascii="Times New Roman" w:hAnsi="Times New Roman"/>
          <w:sz w:val="28"/>
          <w:szCs w:val="28"/>
          <w:lang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1. </w:t>
      </w:r>
      <w:r>
        <w:rPr>
          <w:rFonts w:ascii="Times New Roman" w:hAnsi="Times New Roman"/>
          <w:sz w:val="28"/>
          <w:szCs w:val="28"/>
          <w:lang w:val="uk-UA"/>
        </w:rPr>
        <w:t xml:space="preserve">Вивести з </w:t>
      </w:r>
      <w:r>
        <w:rPr>
          <w:rFonts w:ascii="Times New Roman" w:hAnsi="Times New Roman"/>
          <w:sz w:val="28"/>
          <w:szCs w:val="28"/>
          <w:lang w:val="uk-UA"/>
        </w:rPr>
        <w:t xml:space="preserve">10</w:t>
      </w:r>
      <w:r>
        <w:rPr>
          <w:rFonts w:ascii="Times New Roman" w:hAnsi="Times New Roman"/>
          <w:sz w:val="28"/>
          <w:szCs w:val="28"/>
          <w:lang w:val="uk-UA"/>
        </w:rPr>
        <w:t xml:space="preserve"> квітня 2026</w:t>
      </w:r>
      <w:r>
        <w:rPr>
          <w:rFonts w:ascii="Times New Roman" w:hAnsi="Times New Roman"/>
          <w:sz w:val="28"/>
          <w:szCs w:val="28"/>
          <w:lang w:val="uk-UA"/>
        </w:rPr>
        <w:t xml:space="preserve"> року з</w:t>
      </w:r>
      <w:r>
        <w:rPr>
          <w:rFonts w:ascii="Times New Roman" w:hAnsi="Times New Roman"/>
          <w:sz w:val="28"/>
          <w:szCs w:val="28"/>
          <w:lang w:val="uk-UA"/>
        </w:rPr>
        <w:t xml:space="preserve"> дитячого будинку сімейного типу </w:t>
      </w:r>
      <w:r>
        <w:rPr>
          <w:rFonts w:ascii="Times New Roman" w:hAnsi="Times New Roman"/>
          <w:sz w:val="28"/>
          <w:szCs w:val="28"/>
          <w:lang w:val="uk-UA"/>
        </w:rPr>
        <w:t xml:space="preserve">Скрипника Анд</w:t>
      </w:r>
      <w:r>
        <w:rPr>
          <w:rFonts w:ascii="Times New Roman" w:hAnsi="Times New Roman"/>
          <w:sz w:val="28"/>
          <w:szCs w:val="28"/>
          <w:lang w:val="uk-UA"/>
        </w:rPr>
        <w:t xml:space="preserve">рія Євгеновича та Скрипник Світ</w:t>
      </w:r>
      <w:r>
        <w:rPr>
          <w:rFonts w:ascii="Times New Roman" w:hAnsi="Times New Roman"/>
          <w:sz w:val="28"/>
          <w:szCs w:val="28"/>
          <w:lang w:val="uk-UA"/>
        </w:rPr>
        <w:t xml:space="preserve">лани Миколаївни </w:t>
      </w:r>
      <w:r>
        <w:rPr>
          <w:rFonts w:ascii="Times New Roman" w:hAnsi="Times New Roman"/>
          <w:sz w:val="28"/>
          <w:szCs w:val="28"/>
          <w:lang w:val="uk-UA"/>
        </w:rPr>
        <w:t xml:space="preserve">особу з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числа дітей, позбавлених батьківського піклування,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color w:val="000000" w:themeColor="text1"/>
          <w:sz w:val="28"/>
          <w:lang w:val="uk-UA"/>
        </w:rPr>
        <w:t xml:space="preserve">ОСОБУ 39, </w:t>
      </w:r>
      <w:r>
        <w:rPr>
          <w:color w:val="000000" w:themeColor="text1"/>
          <w:sz w:val="28"/>
          <w:lang w:val="uk-UA"/>
        </w:rPr>
        <w:t xml:space="preserve">ХХ березня ХХХХ</w:t>
      </w:r>
      <w:r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року народження, у зв’язку з досягненням повноліття та за власним бажанням.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tabs>
          <w:tab w:val="left" w:leader="none" w:pos="1260"/>
        </w:tabs>
        <w:spacing w:after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/>
          <w:sz w:val="28"/>
          <w:szCs w:val="28"/>
          <w:lang w:val="uk-UA"/>
        </w:rPr>
        <w:t xml:space="preserve">Рекомендувати </w:t>
      </w:r>
      <w:r>
        <w:rPr>
          <w:rFonts w:ascii="Times New Roman" w:hAnsi="Times New Roman"/>
          <w:sz w:val="28"/>
          <w:szCs w:val="28"/>
          <w:lang w:val="uk-UA"/>
        </w:rPr>
        <w:t xml:space="preserve">Головному управлінню Пенсійного фонду України</w:t>
      </w:r>
      <w:r>
        <w:rPr>
          <w:rFonts w:ascii="Times New Roman" w:hAnsi="Times New Roman"/>
          <w:sz w:val="28"/>
          <w:szCs w:val="28"/>
        </w:rPr>
        <w:t xml:space="preserve"> </w:t>
      </w:r>
      <w:r>
        <w:rPr>
          <w:rFonts w:ascii="Times New Roman" w:hAnsi="Times New Roman"/>
          <w:sz w:val="28"/>
          <w:szCs w:val="28"/>
          <w:lang w:val="uk-UA"/>
        </w:rPr>
        <w:t xml:space="preserve"> в Харківській області (Галині БАЄВІЙ) </w:t>
      </w:r>
      <w:r>
        <w:rPr>
          <w:rFonts w:ascii="Times New Roman" w:hAnsi="Times New Roman"/>
          <w:sz w:val="28"/>
          <w:szCs w:val="28"/>
          <w:lang w:val="uk-UA"/>
        </w:rPr>
        <w:t xml:space="preserve">припинити виплату </w:t>
      </w:r>
      <w:r>
        <w:rPr>
          <w:rFonts w:ascii="Times New Roman" w:hAnsi="Times New Roman"/>
          <w:sz w:val="28"/>
          <w:szCs w:val="28"/>
          <w:lang w:val="uk-UA"/>
        </w:rPr>
        <w:t xml:space="preserve">батькам-</w:t>
      </w:r>
      <w:r>
        <w:rPr>
          <w:rFonts w:ascii="Times New Roman" w:hAnsi="Times New Roman"/>
          <w:sz w:val="28"/>
          <w:szCs w:val="28"/>
          <w:lang w:val="uk-UA"/>
        </w:rPr>
        <w:t xml:space="preserve">вихователям </w:t>
      </w:r>
      <w:r>
        <w:rPr>
          <w:rFonts w:ascii="Times New Roman" w:hAnsi="Times New Roman"/>
          <w:sz w:val="28"/>
          <w:szCs w:val="28"/>
          <w:lang w:val="uk-UA"/>
        </w:rPr>
        <w:t xml:space="preserve">державної соціальної допомоги на </w:t>
      </w:r>
      <w:r>
        <w:rPr>
          <w:rFonts w:ascii="Times New Roman" w:hAnsi="Times New Roman"/>
          <w:sz w:val="28"/>
          <w:szCs w:val="28"/>
          <w:lang w:val="uk-UA"/>
        </w:rPr>
        <w:t xml:space="preserve">дітей–</w:t>
      </w:r>
      <w:r>
        <w:rPr>
          <w:rFonts w:ascii="Times New Roman" w:hAnsi="Times New Roman"/>
          <w:sz w:val="28"/>
          <w:szCs w:val="28"/>
          <w:lang w:val="uk-UA"/>
        </w:rPr>
        <w:t xml:space="preserve">сиріт та </w:t>
      </w:r>
      <w:r>
        <w:rPr>
          <w:rFonts w:ascii="Times New Roman" w:hAnsi="Times New Roman"/>
          <w:sz w:val="28"/>
          <w:szCs w:val="28"/>
          <w:lang w:val="uk-UA"/>
        </w:rPr>
        <w:t xml:space="preserve">дітей, позбавлених батьківського піклування,</w:t>
      </w:r>
      <w:r>
        <w:rPr>
          <w:rFonts w:ascii="Times New Roman" w:hAnsi="Times New Roman"/>
          <w:sz w:val="28"/>
          <w:szCs w:val="28"/>
          <w:lang w:val="uk-UA"/>
        </w:rPr>
        <w:t xml:space="preserve"> осіб з їх числа, </w:t>
      </w:r>
      <w:r>
        <w:rPr>
          <w:rFonts w:ascii="Times New Roman" w:hAnsi="Times New Roman"/>
          <w:sz w:val="28"/>
          <w:szCs w:val="28"/>
          <w:lang w:val="uk-UA"/>
        </w:rPr>
        <w:t xml:space="preserve">на </w:t>
      </w:r>
      <w:r>
        <w:rPr>
          <w:rFonts w:ascii="Times New Roman" w:hAnsi="Times New Roman" w:eastAsia="Times New Roman" w:cs="Times New Roman"/>
          <w:color w:val="000000" w:themeColor="text1"/>
          <w:sz w:val="28"/>
          <w:lang w:val="uk-UA"/>
        </w:rPr>
        <w:t xml:space="preserve">ОСОБУ 39, </w:t>
      </w:r>
      <w:r>
        <w:rPr>
          <w:rFonts w:ascii="Times New Roman" w:hAnsi="Times New Roman" w:eastAsia="Times New Roman" w:cs="Times New Roman"/>
          <w:color w:val="000000" w:themeColor="text1"/>
          <w:sz w:val="28"/>
          <w:lang w:val="uk-UA"/>
        </w:rPr>
        <w:t xml:space="preserve">ХХ березня ХХХХ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року народження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pBdr/>
        <w:tabs>
          <w:tab w:val="left" w:leader="none" w:pos="1260"/>
        </w:tabs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 xml:space="preserve">3. Зобов’язати </w:t>
      </w:r>
      <w:r>
        <w:rPr>
          <w:rFonts w:ascii="Times New Roman" w:hAnsi="Times New Roman"/>
          <w:sz w:val="28"/>
          <w:szCs w:val="28"/>
          <w:lang w:val="uk-UA"/>
        </w:rPr>
        <w:t xml:space="preserve">комунальний заклад</w:t>
      </w:r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Берестинський</w:t>
      </w:r>
      <w:r>
        <w:rPr>
          <w:rFonts w:ascii="Times New Roman" w:hAnsi="Times New Roman"/>
          <w:sz w:val="28"/>
          <w:szCs w:val="28"/>
          <w:lang w:val="uk-UA"/>
        </w:rPr>
        <w:t xml:space="preserve"> центр соціальних служб» (Юлія ШУЛЬГІНА)</w:t>
      </w:r>
      <w:r>
        <w:rPr>
          <w:rFonts w:ascii="Times New Roman" w:hAnsi="Times New Roman"/>
          <w:sz w:val="28"/>
          <w:szCs w:val="28"/>
          <w:lang w:val="uk-UA"/>
        </w:rPr>
        <w:t xml:space="preserve">: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left" w:leader="none" w:pos="1260"/>
        </w:tabs>
        <w:spacing w:after="0" w:line="240" w:lineRule="auto"/>
        <w:ind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- забезпечити передачу від батьків-вихователів </w:t>
      </w:r>
      <w:r>
        <w:rPr>
          <w:rFonts w:ascii="Times New Roman" w:hAnsi="Times New Roman"/>
          <w:sz w:val="28"/>
          <w:szCs w:val="28"/>
          <w:lang w:val="uk-UA"/>
        </w:rPr>
        <w:t xml:space="preserve">Скрипника Анд</w:t>
      </w:r>
      <w:r>
        <w:rPr>
          <w:rFonts w:ascii="Times New Roman" w:hAnsi="Times New Roman"/>
          <w:sz w:val="28"/>
          <w:szCs w:val="28"/>
          <w:lang w:val="uk-UA"/>
        </w:rPr>
        <w:t xml:space="preserve">рія Євгеновича та Скрипник Світ</w:t>
      </w:r>
      <w:r>
        <w:rPr>
          <w:rFonts w:ascii="Times New Roman" w:hAnsi="Times New Roman"/>
          <w:sz w:val="28"/>
          <w:szCs w:val="28"/>
          <w:lang w:val="uk-UA"/>
        </w:rPr>
        <w:t xml:space="preserve">лани Миколаївни </w:t>
      </w:r>
      <w:r>
        <w:rPr>
          <w:rFonts w:ascii="Times New Roman" w:hAnsi="Times New Roman"/>
          <w:sz w:val="28"/>
          <w:szCs w:val="28"/>
          <w:lang w:val="uk-UA"/>
        </w:rPr>
        <w:t xml:space="preserve">документів та особистих речей ОСОБИ 39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;</w:t>
      </w:r>
      <w:r>
        <w:rPr>
          <w:rFonts w:ascii="Times New Roman" w:hAnsi="Times New Roman"/>
          <w:bCs/>
          <w:sz w:val="28"/>
          <w:szCs w:val="28"/>
          <w:lang w:val="uk-UA"/>
        </w:rPr>
      </w:r>
      <w:r>
        <w:rPr>
          <w:rFonts w:ascii="Times New Roman" w:hAnsi="Times New Roman"/>
          <w:bCs/>
          <w:sz w:val="28"/>
          <w:szCs w:val="28"/>
          <w:lang w:val="uk-UA"/>
        </w:rPr>
      </w:r>
    </w:p>
    <w:p>
      <w:pPr>
        <w:pBdr/>
        <w:tabs>
          <w:tab w:val="left" w:leader="none" w:pos="1260"/>
        </w:tabs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- припинити соціальне супроводження </w:t>
      </w:r>
      <w:r>
        <w:rPr>
          <w:rFonts w:ascii="Times New Roman" w:hAnsi="Times New Roman"/>
          <w:sz w:val="28"/>
          <w:szCs w:val="28"/>
          <w:lang w:val="uk-UA"/>
        </w:rPr>
        <w:t xml:space="preserve">дитячого будинку сімейного типу </w:t>
      </w:r>
      <w:r>
        <w:rPr>
          <w:rFonts w:ascii="Times New Roman" w:hAnsi="Times New Roman"/>
          <w:sz w:val="28"/>
          <w:szCs w:val="28"/>
          <w:lang w:val="uk-UA"/>
        </w:rPr>
        <w:t xml:space="preserve">Скрипника Анд</w:t>
      </w:r>
      <w:r>
        <w:rPr>
          <w:rFonts w:ascii="Times New Roman" w:hAnsi="Times New Roman"/>
          <w:sz w:val="28"/>
          <w:szCs w:val="28"/>
          <w:lang w:val="uk-UA"/>
        </w:rPr>
        <w:t xml:space="preserve">рія Євгеновича та Скрипник Світ</w:t>
      </w:r>
      <w:r>
        <w:rPr>
          <w:rFonts w:ascii="Times New Roman" w:hAnsi="Times New Roman"/>
          <w:sz w:val="28"/>
          <w:szCs w:val="28"/>
          <w:lang w:val="uk-UA"/>
        </w:rPr>
        <w:t xml:space="preserve">лани Миколаївни </w:t>
      </w:r>
      <w:r>
        <w:rPr>
          <w:rFonts w:ascii="Times New Roman" w:hAnsi="Times New Roman"/>
          <w:sz w:val="28"/>
          <w:szCs w:val="28"/>
          <w:lang w:val="uk-UA"/>
        </w:rPr>
        <w:t xml:space="preserve">відносно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cs="Tahoma"/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lang w:val="uk-UA"/>
        </w:rPr>
        <w:t xml:space="preserve">ОСОБИ 39, </w:t>
      </w:r>
      <w:r>
        <w:rPr>
          <w:color w:val="000000" w:themeColor="text1"/>
          <w:sz w:val="28"/>
          <w:lang w:val="uk-UA"/>
        </w:rPr>
        <w:t xml:space="preserve">ХХ березня ХХХХ</w:t>
      </w:r>
      <w:r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року народження</w:t>
      </w:r>
      <w:r>
        <w:rPr>
          <w:rFonts w:ascii="Times New Roman" w:hAnsi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4. </w:t>
      </w:r>
      <w:r>
        <w:rPr>
          <w:rFonts w:ascii="Times New Roman" w:hAnsi="Times New Roman"/>
          <w:sz w:val="28"/>
          <w:szCs w:val="28"/>
          <w:lang w:val="uk-UA"/>
        </w:rPr>
        <w:t xml:space="preserve">Укласти додатковий договір до договору про організацію діяльності </w:t>
      </w:r>
      <w:r>
        <w:rPr>
          <w:rFonts w:ascii="Times New Roman" w:hAnsi="Times New Roman"/>
          <w:sz w:val="28"/>
          <w:szCs w:val="28"/>
          <w:lang w:val="uk-UA"/>
        </w:rPr>
        <w:t xml:space="preserve">д</w:t>
      </w:r>
      <w:r>
        <w:rPr>
          <w:rFonts w:ascii="Times New Roman" w:hAnsi="Times New Roman"/>
          <w:sz w:val="28"/>
          <w:szCs w:val="28"/>
          <w:lang w:val="uk-UA"/>
        </w:rPr>
        <w:t xml:space="preserve">итячого будинку сімейного типу від 01 квітня 2021 року №1, </w:t>
      </w:r>
      <w:r>
        <w:rPr>
          <w:rFonts w:ascii="Times New Roman" w:hAnsi="Times New Roman"/>
          <w:sz w:val="28"/>
          <w:szCs w:val="28"/>
          <w:lang w:val="uk-UA"/>
        </w:rPr>
        <w:t xml:space="preserve">у зв’язку із виведенням із дитячого будинку сімейного типу Скрипник Світлани Миколаївни та Скрипника Андрія Євгеновича </w:t>
      </w:r>
      <w:r>
        <w:rPr>
          <w:rFonts w:ascii="Times New Roman" w:hAnsi="Times New Roman"/>
          <w:sz w:val="28"/>
          <w:szCs w:val="28"/>
          <w:lang w:val="uk-UA"/>
        </w:rPr>
        <w:t xml:space="preserve">особи з числа </w:t>
      </w:r>
      <w:r>
        <w:rPr>
          <w:rFonts w:ascii="Times New Roman" w:hAnsi="Times New Roman"/>
          <w:sz w:val="28"/>
          <w:szCs w:val="28"/>
          <w:lang w:val="uk-UA"/>
        </w:rPr>
        <w:t xml:space="preserve">дитини, позбавленої батьківського піклування, </w:t>
      </w:r>
      <w:r>
        <w:rPr>
          <w:rFonts w:ascii="Times New Roman" w:hAnsi="Times New Roman" w:eastAsia="Times New Roman" w:cs="Times New Roman"/>
          <w:color w:val="000000" w:themeColor="text1"/>
          <w:sz w:val="28"/>
          <w:lang w:val="uk-UA"/>
        </w:rPr>
        <w:t xml:space="preserve">ОСОБИ 39, </w:t>
      </w:r>
      <w:r>
        <w:rPr>
          <w:rFonts w:ascii="Times New Roman" w:hAnsi="Times New Roman" w:eastAsia="Times New Roman" w:cs="Times New Roman"/>
          <w:color w:val="000000" w:themeColor="text1"/>
          <w:sz w:val="28"/>
          <w:lang w:val="uk-UA"/>
        </w:rPr>
        <w:t xml:space="preserve">ХХ березня ХХХХ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року народження.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першого заступника міського голови Наталію ШАПТАЛУ.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/>
          <w:color w:val="ff0000"/>
          <w:sz w:val="24"/>
          <w:szCs w:val="24"/>
          <w:lang w:val="uk-UA"/>
        </w:rPr>
      </w:r>
      <w:r>
        <w:rPr>
          <w:rFonts w:ascii="Times New Roman" w:hAnsi="Times New Roman"/>
          <w:color w:val="ff0000"/>
          <w:sz w:val="24"/>
          <w:szCs w:val="24"/>
          <w:lang w:val="uk-UA"/>
        </w:rPr>
      </w:r>
      <w:r>
        <w:rPr>
          <w:rFonts w:ascii="Times New Roman" w:hAnsi="Times New Roman"/>
          <w:color w:val="ff0000"/>
          <w:sz w:val="24"/>
          <w:szCs w:val="24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69AFD1FC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75DF355A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/>
          <w:sz w:val="28"/>
          <w:szCs w:val="28"/>
          <w:lang w:val="uk-UA"/>
        </w:rPr>
        <w:t xml:space="preserve">іський голова                                                                    Світлана КРИВЕНКО</w:t>
      </w:r>
      <w:r>
        <w:rPr>
          <w:rFonts w:ascii="Times New Roman" w:hAnsi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sz w:val="28"/>
          <w:szCs w:val="28"/>
          <w:highlight w:val="none"/>
          <w:lang w:val="uk-UA"/>
        </w:rPr>
      </w:r>
    </w:p>
    <w:sectPr>
      <w:footnotePr/>
      <w:endnotePr/>
      <w:type w:val="nextPage"/>
      <w:pgSz w:h="16838" w:orient="portrait" w:w="11906"/>
      <w:pgMar w:top="851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3A09FA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ascii="Times New Roman" w:hAnsi="Times New Roman" w:eastAsia="Times New Roman" w:cs="Times New Roman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428"/>
      </w:pPr>
      <w:rPr>
        <w:rFonts w:hint="default"/>
      </w:rPr>
      <w:start w:val="2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428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788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788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148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508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508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868"/>
      </w:pPr>
      <w:rPr>
        <w:rFonts w:hint="default"/>
      </w:rPr>
      <w:start w:val="1"/>
      <w:suff w:val="tab"/>
    </w:lvl>
  </w:abstractNum>
  <w:abstractNum w:abstractNumId="1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2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">
    <w:nsid w:val="518065E9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350"/>
      </w:pPr>
      <w:rPr>
        <w:rFonts w:hint="default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198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297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60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59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558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21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200"/>
      </w:pPr>
      <w:rPr>
        <w:rFonts w:hint="default"/>
      </w:rPr>
      <w:start w:val="1"/>
      <w:suff w:val="tab"/>
    </w:lvl>
  </w:abstractNum>
  <w:abstractNum w:abstractNumId="4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5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6">
    <w:nsid w:val="6C7E6990"/>
    <w:lvl w:ilvl="0">
      <w:isLgl w:val="false"/>
      <w:lvlJc w:val="left"/>
      <w:lvlText w:val="%1."/>
      <w:numFmt w:val="decimal"/>
      <w:pPr>
        <w:pBdr/>
        <w:spacing/>
        <w:ind w:hanging="360" w:left="108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>
    <w:name w:val="Table Grid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 Light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1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2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1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2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3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5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6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1">
    <w:name w:val="Heading 2"/>
    <w:basedOn w:val="899"/>
    <w:next w:val="899"/>
    <w:link w:val="8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2">
    <w:name w:val="Heading 3"/>
    <w:basedOn w:val="899"/>
    <w:next w:val="899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3">
    <w:name w:val="Heading 4"/>
    <w:basedOn w:val="899"/>
    <w:next w:val="899"/>
    <w:link w:val="8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4">
    <w:name w:val="Heading 5"/>
    <w:basedOn w:val="899"/>
    <w:next w:val="899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5">
    <w:name w:val="Heading 6"/>
    <w:basedOn w:val="899"/>
    <w:next w:val="899"/>
    <w:link w:val="8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6">
    <w:name w:val="Heading 7"/>
    <w:basedOn w:val="899"/>
    <w:next w:val="899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7">
    <w:name w:val="Heading 8"/>
    <w:basedOn w:val="899"/>
    <w:next w:val="899"/>
    <w:link w:val="8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Heading 9"/>
    <w:basedOn w:val="899"/>
    <w:next w:val="899"/>
    <w:link w:val="8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1 Char"/>
    <w:basedOn w:val="901"/>
    <w:link w:val="90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0">
    <w:name w:val="Heading 2 Char"/>
    <w:basedOn w:val="901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1">
    <w:name w:val="Heading 3 Char"/>
    <w:basedOn w:val="901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2">
    <w:name w:val="Heading 4 Char"/>
    <w:basedOn w:val="901"/>
    <w:link w:val="84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3">
    <w:name w:val="Heading 5 Char"/>
    <w:basedOn w:val="901"/>
    <w:link w:val="84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4">
    <w:name w:val="Heading 6 Char"/>
    <w:basedOn w:val="901"/>
    <w:link w:val="84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5">
    <w:name w:val="Heading 7 Char"/>
    <w:basedOn w:val="901"/>
    <w:link w:val="84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6">
    <w:name w:val="Heading 8 Char"/>
    <w:basedOn w:val="901"/>
    <w:link w:val="8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7">
    <w:name w:val="Heading 9 Char"/>
    <w:basedOn w:val="901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8">
    <w:name w:val="Title"/>
    <w:basedOn w:val="899"/>
    <w:next w:val="899"/>
    <w:link w:val="8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9">
    <w:name w:val="Title Char"/>
    <w:basedOn w:val="901"/>
    <w:link w:val="8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0">
    <w:name w:val="Subtitle"/>
    <w:basedOn w:val="899"/>
    <w:next w:val="899"/>
    <w:link w:val="8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1">
    <w:name w:val="Subtitle Char"/>
    <w:basedOn w:val="901"/>
    <w:link w:val="8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2">
    <w:name w:val="Quote"/>
    <w:basedOn w:val="899"/>
    <w:next w:val="899"/>
    <w:link w:val="8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3">
    <w:name w:val="Quote Char"/>
    <w:basedOn w:val="901"/>
    <w:link w:val="8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4">
    <w:name w:val="Intense Emphasis"/>
    <w:basedOn w:val="90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5">
    <w:name w:val="Intense Quote"/>
    <w:basedOn w:val="899"/>
    <w:next w:val="899"/>
    <w:link w:val="86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6">
    <w:name w:val="Intense Quote Char"/>
    <w:basedOn w:val="901"/>
    <w:link w:val="86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7">
    <w:name w:val="Intense Reference"/>
    <w:basedOn w:val="90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8">
    <w:name w:val="No Spacing"/>
    <w:basedOn w:val="899"/>
    <w:uiPriority w:val="1"/>
    <w:qFormat/>
    <w:pPr>
      <w:pBdr/>
      <w:spacing w:after="0" w:line="240" w:lineRule="auto"/>
      <w:ind/>
    </w:pPr>
  </w:style>
  <w:style w:type="character" w:styleId="869">
    <w:name w:val="Subtle Emphasis"/>
    <w:basedOn w:val="90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0">
    <w:name w:val="Emphasis"/>
    <w:basedOn w:val="901"/>
    <w:uiPriority w:val="20"/>
    <w:qFormat/>
    <w:pPr>
      <w:pBdr/>
      <w:spacing/>
      <w:ind/>
    </w:pPr>
    <w:rPr>
      <w:i/>
      <w:iCs/>
    </w:rPr>
  </w:style>
  <w:style w:type="character" w:styleId="871">
    <w:name w:val="Strong"/>
    <w:basedOn w:val="901"/>
    <w:uiPriority w:val="22"/>
    <w:qFormat/>
    <w:pPr>
      <w:pBdr/>
      <w:spacing/>
      <w:ind/>
    </w:pPr>
    <w:rPr>
      <w:b/>
      <w:bCs/>
    </w:rPr>
  </w:style>
  <w:style w:type="character" w:styleId="872">
    <w:name w:val="Subtle Reference"/>
    <w:basedOn w:val="90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3">
    <w:name w:val="Book Title"/>
    <w:basedOn w:val="90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4">
    <w:name w:val="Header"/>
    <w:basedOn w:val="899"/>
    <w:link w:val="87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5">
    <w:name w:val="Header Char"/>
    <w:basedOn w:val="901"/>
    <w:link w:val="874"/>
    <w:uiPriority w:val="99"/>
    <w:pPr>
      <w:pBdr/>
      <w:spacing/>
      <w:ind/>
    </w:pPr>
  </w:style>
  <w:style w:type="paragraph" w:styleId="876">
    <w:name w:val="Footer"/>
    <w:basedOn w:val="899"/>
    <w:link w:val="8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7">
    <w:name w:val="Footer Char"/>
    <w:basedOn w:val="901"/>
    <w:link w:val="876"/>
    <w:uiPriority w:val="99"/>
    <w:pPr>
      <w:pBdr/>
      <w:spacing/>
      <w:ind/>
    </w:pPr>
  </w:style>
  <w:style w:type="paragraph" w:styleId="878">
    <w:name w:val="Caption"/>
    <w:basedOn w:val="899"/>
    <w:next w:val="89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9">
    <w:name w:val="footnote text"/>
    <w:basedOn w:val="899"/>
    <w:link w:val="88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0">
    <w:name w:val="Footnote Text Char"/>
    <w:basedOn w:val="901"/>
    <w:link w:val="879"/>
    <w:uiPriority w:val="99"/>
    <w:semiHidden/>
    <w:pPr>
      <w:pBdr/>
      <w:spacing/>
      <w:ind/>
    </w:pPr>
    <w:rPr>
      <w:sz w:val="20"/>
      <w:szCs w:val="20"/>
    </w:rPr>
  </w:style>
  <w:style w:type="character" w:styleId="881">
    <w:name w:val="foot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paragraph" w:styleId="882">
    <w:name w:val="endnote text"/>
    <w:basedOn w:val="899"/>
    <w:link w:val="88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3">
    <w:name w:val="Endnote Text Char"/>
    <w:basedOn w:val="901"/>
    <w:link w:val="882"/>
    <w:uiPriority w:val="99"/>
    <w:semiHidden/>
    <w:pPr>
      <w:pBdr/>
      <w:spacing/>
      <w:ind/>
    </w:pPr>
    <w:rPr>
      <w:sz w:val="20"/>
      <w:szCs w:val="20"/>
    </w:rPr>
  </w:style>
  <w:style w:type="character" w:styleId="884">
    <w:name w:val="end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character" w:styleId="885">
    <w:name w:val="Hyperlink"/>
    <w:basedOn w:val="90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6">
    <w:name w:val="FollowedHyperlink"/>
    <w:basedOn w:val="90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7">
    <w:name w:val="toc 1"/>
    <w:basedOn w:val="899"/>
    <w:next w:val="899"/>
    <w:uiPriority w:val="39"/>
    <w:unhideWhenUsed/>
    <w:pPr>
      <w:pBdr/>
      <w:spacing w:after="100"/>
      <w:ind/>
    </w:pPr>
  </w:style>
  <w:style w:type="paragraph" w:styleId="888">
    <w:name w:val="toc 2"/>
    <w:basedOn w:val="899"/>
    <w:next w:val="899"/>
    <w:uiPriority w:val="39"/>
    <w:unhideWhenUsed/>
    <w:pPr>
      <w:pBdr/>
      <w:spacing w:after="100"/>
      <w:ind w:left="220"/>
    </w:pPr>
  </w:style>
  <w:style w:type="paragraph" w:styleId="889">
    <w:name w:val="toc 3"/>
    <w:basedOn w:val="899"/>
    <w:next w:val="899"/>
    <w:uiPriority w:val="39"/>
    <w:unhideWhenUsed/>
    <w:pPr>
      <w:pBdr/>
      <w:spacing w:after="100"/>
      <w:ind w:left="440"/>
    </w:pPr>
  </w:style>
  <w:style w:type="paragraph" w:styleId="890">
    <w:name w:val="toc 4"/>
    <w:basedOn w:val="899"/>
    <w:next w:val="899"/>
    <w:uiPriority w:val="39"/>
    <w:unhideWhenUsed/>
    <w:pPr>
      <w:pBdr/>
      <w:spacing w:after="100"/>
      <w:ind w:left="660"/>
    </w:pPr>
  </w:style>
  <w:style w:type="paragraph" w:styleId="891">
    <w:name w:val="toc 5"/>
    <w:basedOn w:val="899"/>
    <w:next w:val="899"/>
    <w:uiPriority w:val="39"/>
    <w:unhideWhenUsed/>
    <w:pPr>
      <w:pBdr/>
      <w:spacing w:after="100"/>
      <w:ind w:left="880"/>
    </w:pPr>
  </w:style>
  <w:style w:type="paragraph" w:styleId="892">
    <w:name w:val="toc 6"/>
    <w:basedOn w:val="899"/>
    <w:next w:val="899"/>
    <w:uiPriority w:val="39"/>
    <w:unhideWhenUsed/>
    <w:pPr>
      <w:pBdr/>
      <w:spacing w:after="100"/>
      <w:ind w:left="1100"/>
    </w:pPr>
  </w:style>
  <w:style w:type="paragraph" w:styleId="893">
    <w:name w:val="toc 7"/>
    <w:basedOn w:val="899"/>
    <w:next w:val="899"/>
    <w:uiPriority w:val="39"/>
    <w:unhideWhenUsed/>
    <w:pPr>
      <w:pBdr/>
      <w:spacing w:after="100"/>
      <w:ind w:left="1320"/>
    </w:pPr>
  </w:style>
  <w:style w:type="paragraph" w:styleId="894">
    <w:name w:val="toc 8"/>
    <w:basedOn w:val="899"/>
    <w:next w:val="899"/>
    <w:uiPriority w:val="39"/>
    <w:unhideWhenUsed/>
    <w:pPr>
      <w:pBdr/>
      <w:spacing w:after="100"/>
      <w:ind w:left="1540"/>
    </w:pPr>
  </w:style>
  <w:style w:type="paragraph" w:styleId="895">
    <w:name w:val="toc 9"/>
    <w:basedOn w:val="899"/>
    <w:next w:val="899"/>
    <w:uiPriority w:val="39"/>
    <w:unhideWhenUsed/>
    <w:pPr>
      <w:pBdr/>
      <w:spacing w:after="100"/>
      <w:ind w:left="1760"/>
    </w:pPr>
  </w:style>
  <w:style w:type="character" w:styleId="896">
    <w:name w:val="Placeholder Text"/>
    <w:basedOn w:val="901"/>
    <w:uiPriority w:val="99"/>
    <w:semiHidden/>
    <w:pPr>
      <w:pBdr/>
      <w:spacing/>
      <w:ind/>
    </w:pPr>
    <w:rPr>
      <w:color w:val="666666"/>
    </w:rPr>
  </w:style>
  <w:style w:type="paragraph" w:styleId="897">
    <w:name w:val="TOC Heading"/>
    <w:uiPriority w:val="39"/>
    <w:unhideWhenUsed/>
    <w:pPr>
      <w:pBdr/>
      <w:spacing/>
      <w:ind/>
    </w:pPr>
  </w:style>
  <w:style w:type="paragraph" w:styleId="898">
    <w:name w:val="table of figures"/>
    <w:basedOn w:val="899"/>
    <w:next w:val="899"/>
    <w:uiPriority w:val="99"/>
    <w:unhideWhenUsed/>
    <w:pPr>
      <w:pBdr/>
      <w:spacing w:after="0" w:afterAutospacing="0"/>
      <w:ind/>
    </w:pPr>
  </w:style>
  <w:style w:type="paragraph" w:styleId="899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paragraph" w:styleId="900">
    <w:name w:val="Heading 1"/>
    <w:basedOn w:val="899"/>
    <w:next w:val="899"/>
    <w:link w:val="910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901" w:default="1">
    <w:name w:val="Default Paragraph Font"/>
    <w:uiPriority w:val="1"/>
    <w:semiHidden/>
    <w:unhideWhenUsed/>
    <w:pPr>
      <w:pBdr/>
      <w:spacing/>
      <w:ind/>
    </w:pPr>
  </w:style>
  <w:style w:type="table" w:styleId="90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 w:default="1">
    <w:name w:val="No List"/>
    <w:uiPriority w:val="99"/>
    <w:semiHidden/>
    <w:unhideWhenUsed/>
    <w:pPr>
      <w:pBdr/>
      <w:spacing/>
      <w:ind/>
    </w:pPr>
  </w:style>
  <w:style w:type="paragraph" w:styleId="904">
    <w:name w:val="Body Text"/>
    <w:basedOn w:val="899"/>
    <w:link w:val="905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5" w:customStyle="1">
    <w:name w:val="Основной текст Знак"/>
    <w:link w:val="904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6">
    <w:name w:val="Balloon Text"/>
    <w:basedOn w:val="899"/>
    <w:link w:val="907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7" w:customStyle="1">
    <w:name w:val="Текст выноски Знак"/>
    <w:link w:val="90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List Paragraph"/>
    <w:basedOn w:val="899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09">
    <w:name w:val="Normal (Web)"/>
    <w:basedOn w:val="899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  <w:style w:type="character" w:styleId="910" w:customStyle="1">
    <w:name w:val="Заголовок 1 Знак"/>
    <w:basedOn w:val="901"/>
    <w:link w:val="900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revision>112</cp:revision>
  <dcterms:created xsi:type="dcterms:W3CDTF">2021-04-23T08:40:00Z</dcterms:created>
  <dcterms:modified xsi:type="dcterms:W3CDTF">2026-04-29T06:14:31Z</dcterms:modified>
</cp:coreProperties>
</file>